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0D8DD" w14:textId="77777777" w:rsidR="00C76B35" w:rsidRDefault="00053E10" w:rsidP="00053E10">
      <w:pPr>
        <w:spacing w:after="0"/>
        <w:ind w:hanging="851"/>
        <w:jc w:val="center"/>
        <w:rPr>
          <w:b/>
          <w:color w:val="31849B" w:themeColor="accent5" w:themeShade="BF"/>
          <w:sz w:val="72"/>
          <w:szCs w:val="72"/>
        </w:rPr>
      </w:pPr>
      <w:r w:rsidRPr="00053E10">
        <w:rPr>
          <w:noProof/>
          <w:lang w:eastAsia="en-AU"/>
        </w:rPr>
        <w:drawing>
          <wp:inline distT="0" distB="0" distL="0" distR="0" wp14:anchorId="3CB0D672" wp14:editId="671F9A4B">
            <wp:extent cx="8863965" cy="247347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3965" cy="2473476"/>
                    </a:xfrm>
                    <a:prstGeom prst="rect">
                      <a:avLst/>
                    </a:prstGeom>
                    <a:noFill/>
                    <a:ln w="9525">
                      <a:noFill/>
                      <a:miter lim="800000"/>
                      <a:headEnd/>
                      <a:tailEnd/>
                    </a:ln>
                  </pic:spPr>
                </pic:pic>
              </a:graphicData>
            </a:graphic>
          </wp:inline>
        </w:drawing>
      </w:r>
      <w:r w:rsidR="002D1CC4">
        <w:rPr>
          <w:b/>
          <w:color w:val="31849B" w:themeColor="accent5" w:themeShade="BF"/>
          <w:sz w:val="72"/>
          <w:szCs w:val="72"/>
        </w:rPr>
        <w:t>ACCOMMODATION</w:t>
      </w:r>
      <w:r w:rsidR="003D08C3">
        <w:rPr>
          <w:b/>
          <w:color w:val="31849B" w:themeColor="accent5" w:themeShade="BF"/>
          <w:sz w:val="72"/>
          <w:szCs w:val="72"/>
        </w:rPr>
        <w:t xml:space="preserve"> SUPERVISOR</w:t>
      </w:r>
    </w:p>
    <w:p w14:paraId="643C7C1C" w14:textId="77777777" w:rsidR="000E1E06" w:rsidRDefault="00E06E5D" w:rsidP="00AE0F56">
      <w:pPr>
        <w:tabs>
          <w:tab w:val="left" w:pos="1059"/>
          <w:tab w:val="center" w:pos="6979"/>
          <w:tab w:val="left" w:pos="9191"/>
        </w:tabs>
        <w:spacing w:after="0"/>
        <w:rPr>
          <w:b/>
          <w:sz w:val="28"/>
          <w:szCs w:val="28"/>
        </w:rPr>
      </w:pPr>
      <w:r>
        <w:rPr>
          <w:b/>
          <w:sz w:val="28"/>
          <w:szCs w:val="28"/>
        </w:rPr>
        <w:tab/>
      </w:r>
      <w:r>
        <w:rPr>
          <w:b/>
          <w:sz w:val="28"/>
          <w:szCs w:val="28"/>
        </w:rPr>
        <w:tab/>
      </w:r>
      <w:r w:rsidR="00CA7583">
        <w:rPr>
          <w:b/>
          <w:sz w:val="28"/>
          <w:szCs w:val="28"/>
        </w:rPr>
        <w:t>1</w:t>
      </w:r>
      <w:r w:rsidR="003D4CF5">
        <w:rPr>
          <w:b/>
          <w:sz w:val="28"/>
          <w:szCs w:val="28"/>
        </w:rPr>
        <w:t xml:space="preserve"> x </w:t>
      </w:r>
      <w:r w:rsidR="003D08C3">
        <w:rPr>
          <w:b/>
          <w:sz w:val="28"/>
          <w:szCs w:val="28"/>
        </w:rPr>
        <w:t>Permanent Full Time Position</w:t>
      </w:r>
      <w:r w:rsidR="00660B26">
        <w:rPr>
          <w:b/>
          <w:sz w:val="28"/>
          <w:szCs w:val="28"/>
        </w:rPr>
        <w:t xml:space="preserve"> </w:t>
      </w:r>
      <w:r w:rsidR="00AE0F56">
        <w:rPr>
          <w:b/>
          <w:sz w:val="28"/>
          <w:szCs w:val="28"/>
        </w:rPr>
        <w:t>(</w:t>
      </w:r>
      <w:r w:rsidR="00045ABC">
        <w:rPr>
          <w:b/>
          <w:sz w:val="28"/>
          <w:szCs w:val="28"/>
        </w:rPr>
        <w:t xml:space="preserve">Must be available to work Monday – </w:t>
      </w:r>
      <w:r w:rsidR="00A9697B">
        <w:rPr>
          <w:b/>
          <w:sz w:val="28"/>
          <w:szCs w:val="28"/>
        </w:rPr>
        <w:t>Friday</w:t>
      </w:r>
      <w:r w:rsidR="00045ABC">
        <w:rPr>
          <w:b/>
          <w:sz w:val="28"/>
          <w:szCs w:val="28"/>
        </w:rPr>
        <w:t xml:space="preserve"> </w:t>
      </w:r>
      <w:r w:rsidR="0019524A">
        <w:rPr>
          <w:b/>
          <w:sz w:val="28"/>
          <w:szCs w:val="28"/>
        </w:rPr>
        <w:t xml:space="preserve">from </w:t>
      </w:r>
      <w:r w:rsidR="00C85EBA">
        <w:rPr>
          <w:b/>
          <w:sz w:val="28"/>
          <w:szCs w:val="28"/>
        </w:rPr>
        <w:t>8</w:t>
      </w:r>
      <w:r w:rsidR="00A9697B">
        <w:rPr>
          <w:b/>
          <w:sz w:val="28"/>
          <w:szCs w:val="28"/>
        </w:rPr>
        <w:t>.</w:t>
      </w:r>
      <w:r w:rsidR="00CA7583">
        <w:rPr>
          <w:b/>
          <w:sz w:val="28"/>
          <w:szCs w:val="28"/>
        </w:rPr>
        <w:t>0</w:t>
      </w:r>
      <w:r w:rsidR="00A9697B">
        <w:rPr>
          <w:b/>
          <w:sz w:val="28"/>
          <w:szCs w:val="28"/>
        </w:rPr>
        <w:t xml:space="preserve">0am – </w:t>
      </w:r>
      <w:r w:rsidR="00CA7583">
        <w:rPr>
          <w:b/>
          <w:sz w:val="28"/>
          <w:szCs w:val="28"/>
        </w:rPr>
        <w:t>4</w:t>
      </w:r>
      <w:r w:rsidR="00A9697B">
        <w:rPr>
          <w:b/>
          <w:sz w:val="28"/>
          <w:szCs w:val="28"/>
        </w:rPr>
        <w:t>.</w:t>
      </w:r>
      <w:r w:rsidR="00C85EBA">
        <w:rPr>
          <w:b/>
          <w:sz w:val="28"/>
          <w:szCs w:val="28"/>
        </w:rPr>
        <w:t>15</w:t>
      </w:r>
      <w:r w:rsidR="00A9697B">
        <w:rPr>
          <w:b/>
          <w:sz w:val="28"/>
          <w:szCs w:val="28"/>
        </w:rPr>
        <w:t>pm</w:t>
      </w:r>
      <w:r w:rsidR="00AE0F56">
        <w:rPr>
          <w:b/>
          <w:sz w:val="28"/>
          <w:szCs w:val="28"/>
        </w:rPr>
        <w:t>)</w:t>
      </w:r>
      <w:r w:rsidR="0019524A">
        <w:rPr>
          <w:b/>
          <w:sz w:val="28"/>
          <w:szCs w:val="28"/>
        </w:rPr>
        <w:t>.</w:t>
      </w:r>
    </w:p>
    <w:p w14:paraId="7F72389A" w14:textId="77777777" w:rsidR="009541B2" w:rsidRPr="00CA7583" w:rsidRDefault="00DC4AF5" w:rsidP="00045ABC">
      <w:pPr>
        <w:tabs>
          <w:tab w:val="left" w:pos="1059"/>
          <w:tab w:val="center" w:pos="6979"/>
          <w:tab w:val="left" w:pos="9191"/>
        </w:tabs>
        <w:spacing w:after="0"/>
        <w:jc w:val="center"/>
        <w:rPr>
          <w:sz w:val="28"/>
          <w:szCs w:val="28"/>
        </w:rPr>
      </w:pPr>
      <w:r>
        <w:rPr>
          <w:sz w:val="28"/>
          <w:szCs w:val="28"/>
        </w:rPr>
        <w:t>Applications close 18 July 2021</w:t>
      </w:r>
    </w:p>
    <w:p w14:paraId="5BF26481" w14:textId="77777777" w:rsidR="00AE0F56" w:rsidRDefault="00AE0F56" w:rsidP="00FD15B3">
      <w:pPr>
        <w:jc w:val="both"/>
        <w:rPr>
          <w:sz w:val="28"/>
          <w:szCs w:val="28"/>
        </w:rPr>
      </w:pPr>
    </w:p>
    <w:p w14:paraId="7D068CBD" w14:textId="012396EC" w:rsidR="003D08C3" w:rsidRPr="003D08C3" w:rsidRDefault="008433A6" w:rsidP="003D08C3">
      <w:pPr>
        <w:rPr>
          <w:sz w:val="28"/>
          <w:szCs w:val="28"/>
        </w:rPr>
      </w:pPr>
      <w:r w:rsidRPr="003D08C3">
        <w:rPr>
          <w:sz w:val="28"/>
          <w:szCs w:val="28"/>
        </w:rPr>
        <w:t xml:space="preserve">Reporting to the Executive Manager of </w:t>
      </w:r>
      <w:r w:rsidR="00C85EBA" w:rsidRPr="003D08C3">
        <w:rPr>
          <w:sz w:val="28"/>
          <w:szCs w:val="28"/>
        </w:rPr>
        <w:t>C</w:t>
      </w:r>
      <w:r w:rsidR="003D08C3" w:rsidRPr="003D08C3">
        <w:rPr>
          <w:sz w:val="28"/>
          <w:szCs w:val="28"/>
        </w:rPr>
        <w:t>orporate</w:t>
      </w:r>
      <w:r w:rsidR="00C85EBA" w:rsidRPr="003D08C3">
        <w:rPr>
          <w:sz w:val="28"/>
          <w:szCs w:val="28"/>
        </w:rPr>
        <w:t xml:space="preserve"> Services</w:t>
      </w:r>
      <w:r w:rsidRPr="003D08C3">
        <w:rPr>
          <w:sz w:val="28"/>
          <w:szCs w:val="28"/>
        </w:rPr>
        <w:t xml:space="preserve"> </w:t>
      </w:r>
      <w:r w:rsidR="00C85EBA" w:rsidRPr="003D08C3">
        <w:rPr>
          <w:sz w:val="28"/>
          <w:szCs w:val="28"/>
        </w:rPr>
        <w:t xml:space="preserve">the </w:t>
      </w:r>
      <w:r w:rsidR="002D1CC4">
        <w:rPr>
          <w:sz w:val="28"/>
          <w:szCs w:val="28"/>
        </w:rPr>
        <w:t>Accommodation Supervisor</w:t>
      </w:r>
      <w:r w:rsidR="00FD15B3" w:rsidRPr="003D08C3">
        <w:rPr>
          <w:sz w:val="28"/>
          <w:szCs w:val="28"/>
        </w:rPr>
        <w:t xml:space="preserve"> </w:t>
      </w:r>
      <w:r w:rsidR="003D08C3" w:rsidRPr="003D08C3">
        <w:rPr>
          <w:sz w:val="28"/>
          <w:szCs w:val="28"/>
        </w:rPr>
        <w:t xml:space="preserve">is responsible for all activities carried out in association with the 2 x Guest House Facilities &amp; 2 x Contractors Camp Facilities owned and operated by Council. The </w:t>
      </w:r>
      <w:r w:rsidR="00CC6C4B">
        <w:rPr>
          <w:sz w:val="28"/>
          <w:szCs w:val="28"/>
        </w:rPr>
        <w:t>Accommodation Supervisor</w:t>
      </w:r>
      <w:r w:rsidR="003D08C3" w:rsidRPr="003D08C3">
        <w:rPr>
          <w:sz w:val="28"/>
          <w:szCs w:val="28"/>
        </w:rPr>
        <w:t xml:space="preserve"> is responsible for the staffing, cleaning, asset maintenance of the accommodation buildings as well as the bookings, meeting and greeting of guests and maintaining guest registers, The Supervisor is also responsible for contributing to a safe workplace by participating and contributing to a safe work environment.</w:t>
      </w:r>
    </w:p>
    <w:p w14:paraId="7F5233BB" w14:textId="77777777" w:rsidR="008433A6" w:rsidRPr="003D08C3" w:rsidRDefault="008433A6" w:rsidP="003D08C3">
      <w:pPr>
        <w:rPr>
          <w:sz w:val="28"/>
          <w:szCs w:val="28"/>
        </w:rPr>
      </w:pPr>
      <w:r w:rsidRPr="003D08C3">
        <w:rPr>
          <w:sz w:val="28"/>
          <w:szCs w:val="28"/>
        </w:rPr>
        <w:t>Additional key responsibilities include</w:t>
      </w:r>
      <w:r w:rsidR="00C85EBA" w:rsidRPr="003D08C3">
        <w:rPr>
          <w:sz w:val="28"/>
          <w:szCs w:val="28"/>
        </w:rPr>
        <w:t>, but not limited to</w:t>
      </w:r>
      <w:r w:rsidRPr="003D08C3">
        <w:rPr>
          <w:sz w:val="28"/>
          <w:szCs w:val="28"/>
        </w:rPr>
        <w:t xml:space="preserve">: </w:t>
      </w:r>
    </w:p>
    <w:p w14:paraId="0F977D8E" w14:textId="77777777" w:rsidR="003D08C3" w:rsidRPr="003D08C3" w:rsidRDefault="003D08C3" w:rsidP="00D15913">
      <w:pPr>
        <w:pStyle w:val="ListParagraph"/>
        <w:numPr>
          <w:ilvl w:val="0"/>
          <w:numId w:val="2"/>
        </w:numPr>
        <w:rPr>
          <w:sz w:val="28"/>
          <w:szCs w:val="28"/>
        </w:rPr>
      </w:pPr>
      <w:r w:rsidRPr="003D08C3">
        <w:rPr>
          <w:sz w:val="28"/>
          <w:szCs w:val="28"/>
        </w:rPr>
        <w:t xml:space="preserve">Accommodate guest house patrons by confirming bookings, </w:t>
      </w:r>
      <w:proofErr w:type="gramStart"/>
      <w:r w:rsidRPr="003D08C3">
        <w:rPr>
          <w:sz w:val="28"/>
          <w:szCs w:val="28"/>
        </w:rPr>
        <w:t>registering</w:t>
      </w:r>
      <w:proofErr w:type="gramEnd"/>
      <w:r w:rsidRPr="003D08C3">
        <w:rPr>
          <w:sz w:val="28"/>
          <w:szCs w:val="28"/>
        </w:rPr>
        <w:t xml:space="preserve"> and assigning guests to Guest Houses, issuing keys, transmitting and receiving messages, keeping records of occupied rooms and guests' accounts, making and confirming reservations, and presenting invoices, and developing feedback forms for departing guests.</w:t>
      </w:r>
    </w:p>
    <w:p w14:paraId="41B8645D" w14:textId="77777777" w:rsidR="003D08C3" w:rsidRPr="003D08C3" w:rsidRDefault="003D08C3" w:rsidP="00D15913">
      <w:pPr>
        <w:pStyle w:val="ListParagraph"/>
        <w:numPr>
          <w:ilvl w:val="0"/>
          <w:numId w:val="2"/>
        </w:numPr>
        <w:rPr>
          <w:sz w:val="28"/>
          <w:szCs w:val="28"/>
        </w:rPr>
      </w:pPr>
      <w:r w:rsidRPr="003D08C3">
        <w:rPr>
          <w:sz w:val="28"/>
          <w:szCs w:val="28"/>
        </w:rPr>
        <w:t>Maintain a booking register spreadsheet for all guests and update internal booking forms.</w:t>
      </w:r>
    </w:p>
    <w:p w14:paraId="59EF0AF7" w14:textId="77777777" w:rsidR="003D08C3" w:rsidRPr="003D08C3" w:rsidRDefault="003D08C3" w:rsidP="00D15913">
      <w:pPr>
        <w:pStyle w:val="ListParagraph"/>
        <w:numPr>
          <w:ilvl w:val="0"/>
          <w:numId w:val="2"/>
        </w:numPr>
        <w:rPr>
          <w:sz w:val="28"/>
          <w:szCs w:val="28"/>
        </w:rPr>
      </w:pPr>
      <w:r w:rsidRPr="003D08C3">
        <w:rPr>
          <w:sz w:val="28"/>
          <w:szCs w:val="28"/>
        </w:rPr>
        <w:t>Maintain guest register and sign in guests appropriately</w:t>
      </w:r>
    </w:p>
    <w:p w14:paraId="42849500" w14:textId="77777777" w:rsidR="003D08C3" w:rsidRPr="003D08C3" w:rsidRDefault="003D08C3" w:rsidP="00D15913">
      <w:pPr>
        <w:pStyle w:val="ListParagraph"/>
        <w:numPr>
          <w:ilvl w:val="0"/>
          <w:numId w:val="2"/>
        </w:numPr>
        <w:rPr>
          <w:sz w:val="28"/>
          <w:szCs w:val="28"/>
        </w:rPr>
      </w:pPr>
      <w:r w:rsidRPr="003D08C3">
        <w:rPr>
          <w:sz w:val="28"/>
          <w:szCs w:val="28"/>
        </w:rPr>
        <w:t>Correctly record &amp; report internal accommodation bookings</w:t>
      </w:r>
    </w:p>
    <w:p w14:paraId="7354F0B9" w14:textId="77777777" w:rsidR="003D08C3" w:rsidRPr="003D08C3" w:rsidRDefault="003D08C3" w:rsidP="00D15913">
      <w:pPr>
        <w:pStyle w:val="ListParagraph"/>
        <w:numPr>
          <w:ilvl w:val="0"/>
          <w:numId w:val="2"/>
        </w:numPr>
        <w:rPr>
          <w:sz w:val="28"/>
          <w:szCs w:val="28"/>
        </w:rPr>
      </w:pPr>
      <w:r w:rsidRPr="003D08C3">
        <w:rPr>
          <w:sz w:val="28"/>
          <w:szCs w:val="28"/>
        </w:rPr>
        <w:t>Develop an internal booking sheet for staff to request internal accommodation as required.</w:t>
      </w:r>
    </w:p>
    <w:p w14:paraId="1CA3CD3D" w14:textId="77777777" w:rsidR="003D08C3" w:rsidRPr="003D08C3" w:rsidRDefault="003D08C3" w:rsidP="00D15913">
      <w:pPr>
        <w:pStyle w:val="ListParagraph"/>
        <w:numPr>
          <w:ilvl w:val="0"/>
          <w:numId w:val="2"/>
        </w:numPr>
        <w:rPr>
          <w:sz w:val="28"/>
          <w:szCs w:val="28"/>
        </w:rPr>
      </w:pPr>
      <w:r w:rsidRPr="003D08C3">
        <w:rPr>
          <w:sz w:val="28"/>
          <w:szCs w:val="28"/>
        </w:rPr>
        <w:t xml:space="preserve">Deal with all guests in a courteous, </w:t>
      </w:r>
      <w:proofErr w:type="gramStart"/>
      <w:r w:rsidRPr="003D08C3">
        <w:rPr>
          <w:sz w:val="28"/>
          <w:szCs w:val="28"/>
        </w:rPr>
        <w:t>friendly</w:t>
      </w:r>
      <w:proofErr w:type="gramEnd"/>
      <w:r w:rsidRPr="003D08C3">
        <w:rPr>
          <w:sz w:val="28"/>
          <w:szCs w:val="28"/>
        </w:rPr>
        <w:t xml:space="preserve"> and respectful manner and accommodate guests by meeting and greeting guests upon arrival at the airport or other location as required.</w:t>
      </w:r>
    </w:p>
    <w:p w14:paraId="53056384" w14:textId="77777777" w:rsidR="003D08C3" w:rsidRPr="003D08C3" w:rsidRDefault="003D08C3" w:rsidP="00D15913">
      <w:pPr>
        <w:pStyle w:val="ListParagraph"/>
        <w:numPr>
          <w:ilvl w:val="0"/>
          <w:numId w:val="2"/>
        </w:numPr>
        <w:rPr>
          <w:sz w:val="28"/>
          <w:szCs w:val="28"/>
        </w:rPr>
      </w:pPr>
      <w:r w:rsidRPr="003D08C3">
        <w:rPr>
          <w:sz w:val="28"/>
          <w:szCs w:val="28"/>
        </w:rPr>
        <w:t>Provide monthly reports to the Exec Manager of Corporate Services including occupancy rates for the month and staff activities/attendance.</w:t>
      </w:r>
    </w:p>
    <w:p w14:paraId="10C7AE4D" w14:textId="77777777" w:rsidR="003D08C3" w:rsidRPr="00A93FFF" w:rsidRDefault="003D08C3" w:rsidP="00D15913">
      <w:pPr>
        <w:pStyle w:val="ListParagraph"/>
        <w:numPr>
          <w:ilvl w:val="0"/>
          <w:numId w:val="2"/>
        </w:numPr>
        <w:rPr>
          <w:rFonts w:cstheme="minorHAnsi"/>
          <w:sz w:val="28"/>
          <w:szCs w:val="28"/>
        </w:rPr>
      </w:pPr>
      <w:r w:rsidRPr="00A93FFF">
        <w:rPr>
          <w:rFonts w:cstheme="minorHAnsi"/>
          <w:sz w:val="28"/>
          <w:szCs w:val="28"/>
        </w:rPr>
        <w:t>Work with the Executive Manager of Corporate Services to develop a ‘cost’ per night based on outgoings and to support PASC financial sustainability goals</w:t>
      </w:r>
    </w:p>
    <w:p w14:paraId="5776704D" w14:textId="77777777" w:rsidR="003D08C3" w:rsidRPr="00A93FFF" w:rsidRDefault="003D08C3" w:rsidP="00D15913">
      <w:pPr>
        <w:pStyle w:val="ListParagraph"/>
        <w:numPr>
          <w:ilvl w:val="0"/>
          <w:numId w:val="2"/>
        </w:numPr>
        <w:rPr>
          <w:rFonts w:cstheme="minorHAnsi"/>
          <w:sz w:val="28"/>
          <w:szCs w:val="28"/>
        </w:rPr>
      </w:pPr>
      <w:r w:rsidRPr="00A93FFF">
        <w:rPr>
          <w:rFonts w:cstheme="minorHAnsi"/>
          <w:sz w:val="28"/>
          <w:szCs w:val="28"/>
        </w:rPr>
        <w:t>Provide a maintenance list on a monthly basis to the Executive Manager of Corporate Services.</w:t>
      </w:r>
    </w:p>
    <w:p w14:paraId="75BF19E1"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Review and provide feedback to the Executive Manager of Corporate Services on the Accommodation sections of Council’s website.</w:t>
      </w:r>
    </w:p>
    <w:p w14:paraId="3F50B9C2"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Maintain minor equipment supplies register by developing a linen register and developing a stores list for frequently ordered items.</w:t>
      </w:r>
    </w:p>
    <w:p w14:paraId="16F32C68"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Develop and maintain a room inventory list</w:t>
      </w:r>
    </w:p>
    <w:p w14:paraId="09FB5EF6"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Ensure and report any maintenance required is communicated to Operations and follow up Operations for repairs.</w:t>
      </w:r>
    </w:p>
    <w:p w14:paraId="0B76BA4B"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Develop a spreadsheet to record serial numbers for TV’s, DVD’s washing machines.</w:t>
      </w:r>
    </w:p>
    <w:p w14:paraId="64D58831"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Report any external maintenance requirements – steps, gardens, lighting, signs.</w:t>
      </w:r>
    </w:p>
    <w:p w14:paraId="6ED69B70"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Develop and provide a maintenance request sheet in each room</w:t>
      </w:r>
    </w:p>
    <w:p w14:paraId="3A15F726"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Check common areas daily and weekly – BBQ, kitchen areas, washing machines</w:t>
      </w:r>
    </w:p>
    <w:p w14:paraId="77B7302A"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Check other guest provisions as required.</w:t>
      </w:r>
    </w:p>
    <w:p w14:paraId="49BFA069"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Develop a weekly, </w:t>
      </w:r>
      <w:proofErr w:type="gramStart"/>
      <w:r w:rsidRPr="00A93FFF">
        <w:rPr>
          <w:rFonts w:cstheme="minorHAnsi"/>
          <w:sz w:val="28"/>
          <w:szCs w:val="28"/>
        </w:rPr>
        <w:t>monthly</w:t>
      </w:r>
      <w:proofErr w:type="gramEnd"/>
      <w:r w:rsidRPr="00A93FFF">
        <w:rPr>
          <w:rFonts w:cstheme="minorHAnsi"/>
          <w:sz w:val="28"/>
          <w:szCs w:val="28"/>
        </w:rPr>
        <w:t xml:space="preserve"> and annual cleaning list.</w:t>
      </w:r>
    </w:p>
    <w:p w14:paraId="5779BE60"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Check artwork and signage and report any incidents</w:t>
      </w:r>
    </w:p>
    <w:p w14:paraId="748947BB"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Participate in Guest House extension tender</w:t>
      </w:r>
    </w:p>
    <w:p w14:paraId="5191CF7D"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Supervise Guest House team members and provide direction and guidance on daily/weekly/monthly/annual duties.</w:t>
      </w:r>
    </w:p>
    <w:p w14:paraId="61D1C04E"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lastRenderedPageBreak/>
        <w:t xml:space="preserve"> The Accommodation Supervisor must also ensure that equipment and tools are clean, maintained in good working order</w:t>
      </w:r>
    </w:p>
    <w:p w14:paraId="46CB5EA1" w14:textId="77777777" w:rsidR="00DC4AF5" w:rsidRPr="00A93FFF" w:rsidRDefault="00DC4AF5" w:rsidP="00D15913">
      <w:pPr>
        <w:pStyle w:val="ListParagraph"/>
        <w:numPr>
          <w:ilvl w:val="0"/>
          <w:numId w:val="2"/>
        </w:numPr>
        <w:rPr>
          <w:rFonts w:cstheme="minorHAnsi"/>
          <w:sz w:val="28"/>
          <w:szCs w:val="28"/>
        </w:rPr>
      </w:pPr>
      <w:r w:rsidRPr="00A93FFF">
        <w:rPr>
          <w:rFonts w:cstheme="minorHAnsi"/>
          <w:sz w:val="28"/>
          <w:szCs w:val="28"/>
        </w:rPr>
        <w:t xml:space="preserve">  Update and maintain knowledge by participating in further training and development as directed by Executive Manager of Corporate Services.</w:t>
      </w:r>
    </w:p>
    <w:p w14:paraId="4D915DD6" w14:textId="3AC77AED" w:rsidR="00DC4AF5" w:rsidRPr="00A93FFF" w:rsidRDefault="00DC4AF5" w:rsidP="00DC4AF5">
      <w:pPr>
        <w:pStyle w:val="ListParagraph"/>
        <w:numPr>
          <w:ilvl w:val="0"/>
          <w:numId w:val="2"/>
        </w:numPr>
        <w:rPr>
          <w:rFonts w:cstheme="minorHAnsi"/>
          <w:sz w:val="28"/>
          <w:szCs w:val="28"/>
        </w:rPr>
      </w:pPr>
      <w:r w:rsidRPr="00A93FFF">
        <w:rPr>
          <w:rFonts w:cstheme="minorHAnsi"/>
          <w:sz w:val="28"/>
          <w:szCs w:val="28"/>
        </w:rPr>
        <w:t xml:space="preserve"> The Accommodation Supervisor is responsible for modelling, practising and actively supporting Workplace Health and Safety policies and standards.</w:t>
      </w:r>
    </w:p>
    <w:p w14:paraId="5CC9BB2C" w14:textId="77777777" w:rsidR="003D08C3" w:rsidRDefault="003D08C3" w:rsidP="008433A6">
      <w:pPr>
        <w:tabs>
          <w:tab w:val="left" w:pos="1059"/>
          <w:tab w:val="center" w:pos="6979"/>
          <w:tab w:val="left" w:pos="9191"/>
        </w:tabs>
        <w:spacing w:after="0"/>
        <w:jc w:val="both"/>
        <w:rPr>
          <w:sz w:val="28"/>
          <w:szCs w:val="28"/>
        </w:rPr>
      </w:pPr>
    </w:p>
    <w:tbl>
      <w:tblPr>
        <w:tblStyle w:val="TableGrid"/>
        <w:tblW w:w="0" w:type="auto"/>
        <w:tblLook w:val="04A0" w:firstRow="1" w:lastRow="0" w:firstColumn="1" w:lastColumn="0" w:noHBand="0" w:noVBand="1"/>
      </w:tblPr>
      <w:tblGrid>
        <w:gridCol w:w="5920"/>
        <w:gridCol w:w="8255"/>
      </w:tblGrid>
      <w:tr w:rsidR="00C333D4" w:rsidRPr="00C333D4" w14:paraId="38C3F9C6" w14:textId="77777777" w:rsidTr="00A93FFF">
        <w:tc>
          <w:tcPr>
            <w:tcW w:w="5920" w:type="dxa"/>
            <w:tcBorders>
              <w:top w:val="nil"/>
              <w:left w:val="nil"/>
              <w:bottom w:val="nil"/>
              <w:right w:val="nil"/>
            </w:tcBorders>
          </w:tcPr>
          <w:p w14:paraId="421E7E6C" w14:textId="77777777" w:rsidR="00C333D4" w:rsidRPr="00C333D4" w:rsidRDefault="00C333D4" w:rsidP="00C333D4">
            <w:pPr>
              <w:tabs>
                <w:tab w:val="left" w:pos="1059"/>
              </w:tabs>
              <w:rPr>
                <w:b/>
                <w:sz w:val="28"/>
                <w:szCs w:val="28"/>
                <w:u w:val="single"/>
              </w:rPr>
            </w:pPr>
            <w:r w:rsidRPr="00C333D4">
              <w:rPr>
                <w:b/>
                <w:sz w:val="28"/>
                <w:szCs w:val="28"/>
                <w:u w:val="single"/>
              </w:rPr>
              <w:t>Qualifications</w:t>
            </w:r>
          </w:p>
          <w:p w14:paraId="26E4BD3E" w14:textId="77777777" w:rsidR="00C333D4" w:rsidRPr="00C333D4" w:rsidRDefault="00C333D4" w:rsidP="00C333D4">
            <w:pPr>
              <w:tabs>
                <w:tab w:val="left" w:pos="1059"/>
              </w:tabs>
              <w:rPr>
                <w:sz w:val="28"/>
                <w:szCs w:val="28"/>
              </w:rPr>
            </w:pPr>
            <w:r w:rsidRPr="00C333D4">
              <w:rPr>
                <w:sz w:val="28"/>
                <w:szCs w:val="28"/>
              </w:rPr>
              <w:t xml:space="preserve">In order to be able to do this role you must hold: </w:t>
            </w:r>
          </w:p>
          <w:p w14:paraId="303CBC5B" w14:textId="77777777" w:rsidR="00D15913" w:rsidRPr="00D15913" w:rsidRDefault="00D15913" w:rsidP="00D15913">
            <w:pPr>
              <w:pStyle w:val="ListParagraph"/>
              <w:numPr>
                <w:ilvl w:val="0"/>
                <w:numId w:val="3"/>
              </w:numPr>
              <w:jc w:val="both"/>
              <w:rPr>
                <w:sz w:val="28"/>
                <w:szCs w:val="28"/>
              </w:rPr>
            </w:pPr>
            <w:r w:rsidRPr="00D15913">
              <w:rPr>
                <w:sz w:val="28"/>
                <w:szCs w:val="28"/>
              </w:rPr>
              <w:t>Supervisor qualification (or willing to undertake)</w:t>
            </w:r>
          </w:p>
          <w:p w14:paraId="2512B7D1" w14:textId="77777777" w:rsidR="00D15913" w:rsidRPr="00D15913" w:rsidRDefault="00D15913" w:rsidP="00D15913">
            <w:pPr>
              <w:pStyle w:val="ListParagraph"/>
              <w:numPr>
                <w:ilvl w:val="0"/>
                <w:numId w:val="3"/>
              </w:numPr>
              <w:jc w:val="both"/>
              <w:rPr>
                <w:sz w:val="28"/>
                <w:szCs w:val="28"/>
              </w:rPr>
            </w:pPr>
            <w:r w:rsidRPr="00D15913">
              <w:rPr>
                <w:sz w:val="28"/>
                <w:szCs w:val="28"/>
              </w:rPr>
              <w:t>Cert 4 in Business Admin or Hospitality Services (or willing to undertake)</w:t>
            </w:r>
          </w:p>
          <w:p w14:paraId="5A228EB6" w14:textId="2F5D888F" w:rsidR="00C333D4" w:rsidRDefault="00D15913" w:rsidP="00D15913">
            <w:pPr>
              <w:pStyle w:val="ListParagraph"/>
              <w:numPr>
                <w:ilvl w:val="0"/>
                <w:numId w:val="3"/>
              </w:numPr>
              <w:tabs>
                <w:tab w:val="left" w:pos="1059"/>
              </w:tabs>
              <w:contextualSpacing w:val="0"/>
              <w:rPr>
                <w:sz w:val="28"/>
                <w:szCs w:val="28"/>
              </w:rPr>
            </w:pPr>
            <w:r w:rsidRPr="00D15913">
              <w:rPr>
                <w:sz w:val="28"/>
                <w:szCs w:val="28"/>
              </w:rPr>
              <w:t>Driver’s Licence</w:t>
            </w:r>
          </w:p>
          <w:p w14:paraId="324CA8E5" w14:textId="487472E2" w:rsidR="00A93FFF" w:rsidRDefault="00A93FFF" w:rsidP="00D15913">
            <w:pPr>
              <w:pStyle w:val="ListParagraph"/>
              <w:numPr>
                <w:ilvl w:val="0"/>
                <w:numId w:val="3"/>
              </w:numPr>
              <w:tabs>
                <w:tab w:val="left" w:pos="1059"/>
              </w:tabs>
              <w:contextualSpacing w:val="0"/>
              <w:rPr>
                <w:sz w:val="28"/>
                <w:szCs w:val="28"/>
              </w:rPr>
            </w:pPr>
            <w:r>
              <w:rPr>
                <w:sz w:val="28"/>
                <w:szCs w:val="28"/>
              </w:rPr>
              <w:t>National Criminal History Clearance</w:t>
            </w:r>
          </w:p>
          <w:p w14:paraId="36681BA6" w14:textId="68BABEC9" w:rsidR="00A93FFF" w:rsidRDefault="00A93FFF" w:rsidP="00D15913">
            <w:pPr>
              <w:pStyle w:val="ListParagraph"/>
              <w:numPr>
                <w:ilvl w:val="0"/>
                <w:numId w:val="3"/>
              </w:numPr>
              <w:tabs>
                <w:tab w:val="left" w:pos="1059"/>
              </w:tabs>
              <w:contextualSpacing w:val="0"/>
              <w:rPr>
                <w:sz w:val="28"/>
                <w:szCs w:val="28"/>
              </w:rPr>
            </w:pPr>
            <w:r>
              <w:rPr>
                <w:sz w:val="28"/>
                <w:szCs w:val="28"/>
              </w:rPr>
              <w:t>Blue Card</w:t>
            </w:r>
          </w:p>
          <w:p w14:paraId="1B3B9C1F" w14:textId="77777777" w:rsidR="00D15913" w:rsidRDefault="00D15913" w:rsidP="00D15913">
            <w:pPr>
              <w:pStyle w:val="ListParagraph"/>
              <w:tabs>
                <w:tab w:val="left" w:pos="1059"/>
              </w:tabs>
              <w:contextualSpacing w:val="0"/>
              <w:rPr>
                <w:sz w:val="28"/>
                <w:szCs w:val="28"/>
              </w:rPr>
            </w:pPr>
          </w:p>
          <w:p w14:paraId="7AC9C863" w14:textId="11C3AFCA" w:rsidR="00A93FFF" w:rsidRPr="002D4D18" w:rsidRDefault="00A93FFF" w:rsidP="00D15913">
            <w:pPr>
              <w:pStyle w:val="ListParagraph"/>
              <w:tabs>
                <w:tab w:val="left" w:pos="1059"/>
              </w:tabs>
              <w:contextualSpacing w:val="0"/>
              <w:rPr>
                <w:sz w:val="28"/>
                <w:szCs w:val="28"/>
              </w:rPr>
            </w:pPr>
          </w:p>
        </w:tc>
        <w:tc>
          <w:tcPr>
            <w:tcW w:w="8255" w:type="dxa"/>
            <w:tcBorders>
              <w:top w:val="nil"/>
              <w:left w:val="nil"/>
              <w:bottom w:val="nil"/>
              <w:right w:val="nil"/>
            </w:tcBorders>
          </w:tcPr>
          <w:p w14:paraId="2A1969DD" w14:textId="77777777" w:rsidR="00C333D4" w:rsidRPr="00C333D4" w:rsidRDefault="00C333D4" w:rsidP="00C333D4">
            <w:pPr>
              <w:tabs>
                <w:tab w:val="left" w:pos="1059"/>
              </w:tabs>
              <w:rPr>
                <w:sz w:val="28"/>
                <w:szCs w:val="28"/>
              </w:rPr>
            </w:pPr>
            <w:r w:rsidRPr="00C333D4">
              <w:rPr>
                <w:b/>
                <w:sz w:val="28"/>
                <w:szCs w:val="28"/>
                <w:u w:val="single"/>
              </w:rPr>
              <w:t>Selection Criteria</w:t>
            </w:r>
          </w:p>
          <w:p w14:paraId="2BFF0C57" w14:textId="77777777" w:rsidR="00C333D4" w:rsidRPr="00C333D4" w:rsidRDefault="00C333D4" w:rsidP="00C333D4">
            <w:pPr>
              <w:tabs>
                <w:tab w:val="left" w:pos="1059"/>
              </w:tabs>
              <w:rPr>
                <w:sz w:val="28"/>
                <w:szCs w:val="28"/>
              </w:rPr>
            </w:pPr>
            <w:r w:rsidRPr="00C333D4">
              <w:rPr>
                <w:sz w:val="28"/>
                <w:szCs w:val="28"/>
              </w:rPr>
              <w:t>To be successful in this role you must:</w:t>
            </w:r>
          </w:p>
          <w:p w14:paraId="72894343" w14:textId="77777777" w:rsidR="00D15913" w:rsidRPr="00D15913" w:rsidRDefault="00D15913" w:rsidP="00D15913">
            <w:pPr>
              <w:pStyle w:val="ListParagraph"/>
              <w:numPr>
                <w:ilvl w:val="0"/>
                <w:numId w:val="4"/>
              </w:numPr>
              <w:jc w:val="both"/>
              <w:rPr>
                <w:sz w:val="28"/>
                <w:szCs w:val="28"/>
              </w:rPr>
            </w:pPr>
            <w:r>
              <w:rPr>
                <w:sz w:val="28"/>
                <w:szCs w:val="28"/>
              </w:rPr>
              <w:t>Be c</w:t>
            </w:r>
            <w:r w:rsidRPr="00D15913">
              <w:rPr>
                <w:sz w:val="28"/>
                <w:szCs w:val="28"/>
              </w:rPr>
              <w:t xml:space="preserve">ompetent in Word, </w:t>
            </w:r>
            <w:proofErr w:type="gramStart"/>
            <w:r w:rsidRPr="00D15913">
              <w:rPr>
                <w:sz w:val="28"/>
                <w:szCs w:val="28"/>
              </w:rPr>
              <w:t>Excel</w:t>
            </w:r>
            <w:proofErr w:type="gramEnd"/>
            <w:r w:rsidRPr="00D15913">
              <w:rPr>
                <w:sz w:val="28"/>
                <w:szCs w:val="28"/>
              </w:rPr>
              <w:t xml:space="preserve"> and Outlook</w:t>
            </w:r>
          </w:p>
          <w:p w14:paraId="16E6637E" w14:textId="77777777" w:rsidR="00D15913" w:rsidRPr="00D15913" w:rsidRDefault="00D15913" w:rsidP="00D15913">
            <w:pPr>
              <w:pStyle w:val="ListParagraph"/>
              <w:numPr>
                <w:ilvl w:val="0"/>
                <w:numId w:val="4"/>
              </w:numPr>
              <w:jc w:val="both"/>
              <w:rPr>
                <w:sz w:val="28"/>
                <w:szCs w:val="28"/>
              </w:rPr>
            </w:pPr>
            <w:r>
              <w:rPr>
                <w:sz w:val="28"/>
                <w:szCs w:val="28"/>
              </w:rPr>
              <w:t>Demonstrate an u</w:t>
            </w:r>
            <w:r w:rsidRPr="00D15913">
              <w:rPr>
                <w:sz w:val="28"/>
                <w:szCs w:val="28"/>
              </w:rPr>
              <w:t>nderstanding of Workplace Health and Safety</w:t>
            </w:r>
          </w:p>
          <w:p w14:paraId="1F839FE2" w14:textId="77777777" w:rsidR="00D15913" w:rsidRPr="00D15913" w:rsidRDefault="00D15913" w:rsidP="00D15913">
            <w:pPr>
              <w:pStyle w:val="ListParagraph"/>
              <w:numPr>
                <w:ilvl w:val="0"/>
                <w:numId w:val="4"/>
              </w:numPr>
              <w:jc w:val="both"/>
              <w:rPr>
                <w:sz w:val="28"/>
                <w:szCs w:val="28"/>
              </w:rPr>
            </w:pPr>
            <w:r>
              <w:rPr>
                <w:sz w:val="28"/>
                <w:szCs w:val="28"/>
              </w:rPr>
              <w:t>Provide a s</w:t>
            </w:r>
            <w:r w:rsidRPr="00D15913">
              <w:rPr>
                <w:sz w:val="28"/>
                <w:szCs w:val="28"/>
              </w:rPr>
              <w:t>atisfactory police check</w:t>
            </w:r>
          </w:p>
          <w:p w14:paraId="1799630B" w14:textId="77777777" w:rsidR="00D15913" w:rsidRPr="00D15913" w:rsidRDefault="00D15913" w:rsidP="00D15913">
            <w:pPr>
              <w:pStyle w:val="ListParagraph"/>
              <w:numPr>
                <w:ilvl w:val="0"/>
                <w:numId w:val="4"/>
              </w:numPr>
              <w:jc w:val="both"/>
              <w:rPr>
                <w:sz w:val="28"/>
                <w:szCs w:val="28"/>
              </w:rPr>
            </w:pPr>
            <w:r>
              <w:rPr>
                <w:sz w:val="28"/>
                <w:szCs w:val="28"/>
              </w:rPr>
              <w:t>B</w:t>
            </w:r>
            <w:r w:rsidRPr="00D15913">
              <w:rPr>
                <w:sz w:val="28"/>
                <w:szCs w:val="28"/>
              </w:rPr>
              <w:t>e able to take direction</w:t>
            </w:r>
          </w:p>
          <w:p w14:paraId="72794A7A" w14:textId="77777777" w:rsidR="00D15913" w:rsidRPr="00D15913" w:rsidRDefault="00D15913" w:rsidP="00D15913">
            <w:pPr>
              <w:pStyle w:val="ListParagraph"/>
              <w:numPr>
                <w:ilvl w:val="0"/>
                <w:numId w:val="4"/>
              </w:numPr>
              <w:jc w:val="both"/>
              <w:rPr>
                <w:sz w:val="28"/>
                <w:szCs w:val="28"/>
              </w:rPr>
            </w:pPr>
            <w:r>
              <w:rPr>
                <w:sz w:val="28"/>
                <w:szCs w:val="28"/>
              </w:rPr>
              <w:t>B</w:t>
            </w:r>
            <w:r w:rsidRPr="00D15913">
              <w:rPr>
                <w:sz w:val="28"/>
                <w:szCs w:val="28"/>
              </w:rPr>
              <w:t>e able to supervise and mentor staff</w:t>
            </w:r>
          </w:p>
          <w:p w14:paraId="322B0DFA" w14:textId="77777777" w:rsidR="002D4D18" w:rsidRPr="003D08C3" w:rsidRDefault="00D15913" w:rsidP="00D15913">
            <w:pPr>
              <w:pStyle w:val="ListParagraph"/>
              <w:numPr>
                <w:ilvl w:val="0"/>
                <w:numId w:val="4"/>
              </w:numPr>
              <w:tabs>
                <w:tab w:val="left" w:pos="1059"/>
              </w:tabs>
              <w:rPr>
                <w:sz w:val="28"/>
                <w:szCs w:val="28"/>
              </w:rPr>
            </w:pPr>
            <w:r>
              <w:rPr>
                <w:sz w:val="28"/>
                <w:szCs w:val="28"/>
              </w:rPr>
              <w:t>B</w:t>
            </w:r>
            <w:r w:rsidRPr="00D15913">
              <w:rPr>
                <w:sz w:val="28"/>
                <w:szCs w:val="28"/>
              </w:rPr>
              <w:t>e able to assist in the management of Council’s Accommodation assets</w:t>
            </w:r>
          </w:p>
        </w:tc>
      </w:tr>
    </w:tbl>
    <w:p w14:paraId="5152057C" w14:textId="77777777" w:rsidR="003D4CF5" w:rsidRPr="009541B2" w:rsidRDefault="003D4CF5" w:rsidP="003D4CF5">
      <w:pPr>
        <w:rPr>
          <w:b/>
          <w:color w:val="000000" w:themeColor="text1"/>
          <w:sz w:val="28"/>
          <w:szCs w:val="28"/>
        </w:rPr>
      </w:pPr>
      <w:r w:rsidRPr="009541B2">
        <w:rPr>
          <w:b/>
          <w:color w:val="000000" w:themeColor="text1"/>
          <w:sz w:val="28"/>
          <w:szCs w:val="28"/>
        </w:rPr>
        <w:t>To apply for a position:</w:t>
      </w:r>
    </w:p>
    <w:p w14:paraId="52A936BE" w14:textId="77777777" w:rsidR="003D08C3" w:rsidRDefault="003D4CF5" w:rsidP="00D15913">
      <w:pPr>
        <w:pStyle w:val="ListParagraph"/>
        <w:numPr>
          <w:ilvl w:val="0"/>
          <w:numId w:val="1"/>
        </w:numPr>
        <w:tabs>
          <w:tab w:val="left" w:pos="1059"/>
        </w:tabs>
        <w:spacing w:after="0"/>
        <w:ind w:left="0" w:firstLine="0"/>
        <w:rPr>
          <w:b/>
          <w:color w:val="000000" w:themeColor="text1"/>
          <w:sz w:val="28"/>
          <w:szCs w:val="28"/>
        </w:rPr>
      </w:pPr>
      <w:r w:rsidRPr="009541B2">
        <w:rPr>
          <w:b/>
          <w:color w:val="000000" w:themeColor="text1"/>
          <w:sz w:val="28"/>
          <w:szCs w:val="28"/>
        </w:rPr>
        <w:t>Contact Human Resources for a copy of the Position Description</w:t>
      </w:r>
      <w:r w:rsidR="003D08C3">
        <w:rPr>
          <w:b/>
          <w:color w:val="000000" w:themeColor="text1"/>
          <w:sz w:val="28"/>
          <w:szCs w:val="28"/>
        </w:rPr>
        <w:t xml:space="preserve"> </w:t>
      </w:r>
      <w:proofErr w:type="gramStart"/>
      <w:r w:rsidR="003D08C3">
        <w:rPr>
          <w:b/>
          <w:color w:val="000000" w:themeColor="text1"/>
          <w:sz w:val="28"/>
          <w:szCs w:val="28"/>
        </w:rPr>
        <w:t>a</w:t>
      </w:r>
      <w:r w:rsidRPr="003D08C3">
        <w:rPr>
          <w:b/>
          <w:color w:val="000000" w:themeColor="text1"/>
          <w:sz w:val="28"/>
          <w:szCs w:val="28"/>
        </w:rPr>
        <w:t>nd</w:t>
      </w:r>
      <w:r w:rsidR="003D08C3">
        <w:rPr>
          <w:b/>
          <w:color w:val="000000" w:themeColor="text1"/>
          <w:sz w:val="28"/>
          <w:szCs w:val="28"/>
        </w:rPr>
        <w:t>;</w:t>
      </w:r>
      <w:proofErr w:type="gramEnd"/>
      <w:r w:rsidR="003D08C3">
        <w:rPr>
          <w:b/>
          <w:color w:val="000000" w:themeColor="text1"/>
          <w:sz w:val="28"/>
          <w:szCs w:val="28"/>
        </w:rPr>
        <w:t xml:space="preserve"> </w:t>
      </w:r>
    </w:p>
    <w:p w14:paraId="40A608EA" w14:textId="3828B2C4" w:rsidR="009541B2" w:rsidRPr="003D08C3" w:rsidRDefault="003D08C3" w:rsidP="00D15913">
      <w:pPr>
        <w:pStyle w:val="ListParagraph"/>
        <w:numPr>
          <w:ilvl w:val="0"/>
          <w:numId w:val="1"/>
        </w:numPr>
        <w:tabs>
          <w:tab w:val="left" w:pos="1059"/>
        </w:tabs>
        <w:spacing w:after="0"/>
        <w:ind w:left="0" w:firstLine="0"/>
        <w:rPr>
          <w:b/>
          <w:color w:val="000000" w:themeColor="text1"/>
          <w:sz w:val="28"/>
          <w:szCs w:val="28"/>
        </w:rPr>
      </w:pPr>
      <w:r>
        <w:rPr>
          <w:b/>
          <w:color w:val="000000" w:themeColor="text1"/>
          <w:sz w:val="28"/>
          <w:szCs w:val="28"/>
        </w:rPr>
        <w:t>Submit</w:t>
      </w:r>
      <w:r w:rsidR="003D4CF5" w:rsidRPr="003D08C3">
        <w:rPr>
          <w:b/>
          <w:color w:val="000000" w:themeColor="text1"/>
          <w:sz w:val="28"/>
          <w:szCs w:val="28"/>
        </w:rPr>
        <w:t xml:space="preserve"> your co</w:t>
      </w:r>
      <w:r w:rsidR="00A93FFF">
        <w:rPr>
          <w:b/>
          <w:color w:val="000000" w:themeColor="text1"/>
          <w:sz w:val="28"/>
          <w:szCs w:val="28"/>
        </w:rPr>
        <w:t>ver letter</w:t>
      </w:r>
      <w:r w:rsidR="003D4CF5" w:rsidRPr="003D08C3">
        <w:rPr>
          <w:b/>
          <w:color w:val="000000" w:themeColor="text1"/>
          <w:sz w:val="28"/>
          <w:szCs w:val="28"/>
        </w:rPr>
        <w:t xml:space="preserve">, </w:t>
      </w:r>
      <w:r w:rsidR="00A93FFF">
        <w:rPr>
          <w:b/>
          <w:color w:val="000000" w:themeColor="text1"/>
          <w:sz w:val="28"/>
          <w:szCs w:val="28"/>
        </w:rPr>
        <w:t xml:space="preserve">selection criteria response &amp; </w:t>
      </w:r>
      <w:r w:rsidR="003D4CF5" w:rsidRPr="003D08C3">
        <w:rPr>
          <w:b/>
          <w:color w:val="000000" w:themeColor="text1"/>
          <w:sz w:val="28"/>
          <w:szCs w:val="28"/>
        </w:rPr>
        <w:t xml:space="preserve">resume </w:t>
      </w:r>
      <w:r w:rsidR="003D4CF5" w:rsidRPr="003D08C3">
        <w:rPr>
          <w:b/>
          <w:color w:val="000000" w:themeColor="text1"/>
          <w:sz w:val="28"/>
          <w:szCs w:val="28"/>
          <w:highlight w:val="cyan"/>
        </w:rPr>
        <w:t>to</w:t>
      </w:r>
      <w:r w:rsidR="002D1CC4">
        <w:rPr>
          <w:b/>
          <w:color w:val="000000" w:themeColor="text1"/>
          <w:sz w:val="28"/>
          <w:szCs w:val="28"/>
          <w:highlight w:val="cyan"/>
        </w:rPr>
        <w:t xml:space="preserve"> HR on email: hr@pormpuraaw.qld.gov.au</w:t>
      </w:r>
      <w:r w:rsidR="003D4CF5" w:rsidRPr="003D08C3">
        <w:rPr>
          <w:b/>
          <w:color w:val="000000" w:themeColor="text1"/>
          <w:sz w:val="28"/>
          <w:szCs w:val="28"/>
          <w:highlight w:val="cyan"/>
        </w:rPr>
        <w:t xml:space="preserve"> </w:t>
      </w:r>
      <w:r w:rsidR="009541B2" w:rsidRPr="003D08C3">
        <w:rPr>
          <w:b/>
          <w:color w:val="000000" w:themeColor="text1"/>
          <w:sz w:val="28"/>
          <w:szCs w:val="28"/>
        </w:rPr>
        <w:t xml:space="preserve"> </w:t>
      </w:r>
    </w:p>
    <w:sectPr w:rsidR="009541B2" w:rsidRPr="003D08C3" w:rsidSect="000E1E06">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C87A9" w14:textId="77777777" w:rsidR="00767D82" w:rsidRDefault="00767D82" w:rsidP="000E1E06">
      <w:pPr>
        <w:spacing w:after="0" w:line="240" w:lineRule="auto"/>
      </w:pPr>
      <w:r>
        <w:separator/>
      </w:r>
    </w:p>
  </w:endnote>
  <w:endnote w:type="continuationSeparator" w:id="0">
    <w:p w14:paraId="2330D048" w14:textId="77777777" w:rsidR="00767D82" w:rsidRDefault="00767D82" w:rsidP="000E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2942" w14:textId="77777777" w:rsidR="00767D82" w:rsidRDefault="00767D82" w:rsidP="000E1E06">
      <w:pPr>
        <w:spacing w:after="0" w:line="240" w:lineRule="auto"/>
      </w:pPr>
      <w:r>
        <w:separator/>
      </w:r>
    </w:p>
  </w:footnote>
  <w:footnote w:type="continuationSeparator" w:id="0">
    <w:p w14:paraId="7B9D6FA1" w14:textId="77777777" w:rsidR="00767D82" w:rsidRDefault="00767D82" w:rsidP="000E1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74332"/>
    <w:multiLevelType w:val="hybridMultilevel"/>
    <w:tmpl w:val="4036C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ED5DD9"/>
    <w:multiLevelType w:val="hybridMultilevel"/>
    <w:tmpl w:val="5BD21CFC"/>
    <w:lvl w:ilvl="0" w:tplc="55FC3A4C">
      <w:start w:val="1"/>
      <w:numFmt w:val="decimal"/>
      <w:lvlText w:val="%1."/>
      <w:lvlJc w:val="left"/>
      <w:pPr>
        <w:ind w:left="7765" w:hanging="360"/>
      </w:pPr>
      <w:rPr>
        <w:b/>
      </w:rPr>
    </w:lvl>
    <w:lvl w:ilvl="1" w:tplc="0C090019" w:tentative="1">
      <w:start w:val="1"/>
      <w:numFmt w:val="lowerLetter"/>
      <w:lvlText w:val="%2."/>
      <w:lvlJc w:val="left"/>
      <w:pPr>
        <w:ind w:left="8485" w:hanging="360"/>
      </w:pPr>
    </w:lvl>
    <w:lvl w:ilvl="2" w:tplc="0C09001B" w:tentative="1">
      <w:start w:val="1"/>
      <w:numFmt w:val="lowerRoman"/>
      <w:lvlText w:val="%3."/>
      <w:lvlJc w:val="right"/>
      <w:pPr>
        <w:ind w:left="9205" w:hanging="180"/>
      </w:pPr>
    </w:lvl>
    <w:lvl w:ilvl="3" w:tplc="0C09000F" w:tentative="1">
      <w:start w:val="1"/>
      <w:numFmt w:val="decimal"/>
      <w:lvlText w:val="%4."/>
      <w:lvlJc w:val="left"/>
      <w:pPr>
        <w:ind w:left="9925" w:hanging="360"/>
      </w:pPr>
    </w:lvl>
    <w:lvl w:ilvl="4" w:tplc="0C090019" w:tentative="1">
      <w:start w:val="1"/>
      <w:numFmt w:val="lowerLetter"/>
      <w:lvlText w:val="%5."/>
      <w:lvlJc w:val="left"/>
      <w:pPr>
        <w:ind w:left="10645" w:hanging="360"/>
      </w:pPr>
    </w:lvl>
    <w:lvl w:ilvl="5" w:tplc="0C09001B" w:tentative="1">
      <w:start w:val="1"/>
      <w:numFmt w:val="lowerRoman"/>
      <w:lvlText w:val="%6."/>
      <w:lvlJc w:val="right"/>
      <w:pPr>
        <w:ind w:left="11365" w:hanging="180"/>
      </w:pPr>
    </w:lvl>
    <w:lvl w:ilvl="6" w:tplc="0C09000F" w:tentative="1">
      <w:start w:val="1"/>
      <w:numFmt w:val="decimal"/>
      <w:lvlText w:val="%7."/>
      <w:lvlJc w:val="left"/>
      <w:pPr>
        <w:ind w:left="12085" w:hanging="360"/>
      </w:pPr>
    </w:lvl>
    <w:lvl w:ilvl="7" w:tplc="0C090019" w:tentative="1">
      <w:start w:val="1"/>
      <w:numFmt w:val="lowerLetter"/>
      <w:lvlText w:val="%8."/>
      <w:lvlJc w:val="left"/>
      <w:pPr>
        <w:ind w:left="12805" w:hanging="360"/>
      </w:pPr>
    </w:lvl>
    <w:lvl w:ilvl="8" w:tplc="0C09001B" w:tentative="1">
      <w:start w:val="1"/>
      <w:numFmt w:val="lowerRoman"/>
      <w:lvlText w:val="%9."/>
      <w:lvlJc w:val="right"/>
      <w:pPr>
        <w:ind w:left="13525" w:hanging="180"/>
      </w:pPr>
    </w:lvl>
  </w:abstractNum>
  <w:abstractNum w:abstractNumId="2" w15:restartNumberingAfterBreak="0">
    <w:nsid w:val="62D5574F"/>
    <w:multiLevelType w:val="hybridMultilevel"/>
    <w:tmpl w:val="75384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C854EDC"/>
    <w:multiLevelType w:val="hybridMultilevel"/>
    <w:tmpl w:val="0E52D3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E06"/>
    <w:rsid w:val="00000485"/>
    <w:rsid w:val="00041C36"/>
    <w:rsid w:val="00045ABC"/>
    <w:rsid w:val="000501F1"/>
    <w:rsid w:val="00053E10"/>
    <w:rsid w:val="00067BE6"/>
    <w:rsid w:val="000E1E06"/>
    <w:rsid w:val="00137260"/>
    <w:rsid w:val="0019524A"/>
    <w:rsid w:val="001D6F3F"/>
    <w:rsid w:val="001E55AA"/>
    <w:rsid w:val="00221E08"/>
    <w:rsid w:val="00232CBB"/>
    <w:rsid w:val="002550FA"/>
    <w:rsid w:val="00267AC8"/>
    <w:rsid w:val="0028021D"/>
    <w:rsid w:val="002A0004"/>
    <w:rsid w:val="002B1A1D"/>
    <w:rsid w:val="002D1CC4"/>
    <w:rsid w:val="002D4D18"/>
    <w:rsid w:val="00305904"/>
    <w:rsid w:val="00325F2D"/>
    <w:rsid w:val="00327CED"/>
    <w:rsid w:val="00334A1A"/>
    <w:rsid w:val="00346786"/>
    <w:rsid w:val="00375DE9"/>
    <w:rsid w:val="003B7BAA"/>
    <w:rsid w:val="003D08C3"/>
    <w:rsid w:val="003D4CF5"/>
    <w:rsid w:val="003D7451"/>
    <w:rsid w:val="003E2C24"/>
    <w:rsid w:val="00420239"/>
    <w:rsid w:val="00464329"/>
    <w:rsid w:val="004C2455"/>
    <w:rsid w:val="004D74C8"/>
    <w:rsid w:val="004F3547"/>
    <w:rsid w:val="00560CC5"/>
    <w:rsid w:val="005B4B7D"/>
    <w:rsid w:val="005C2FB4"/>
    <w:rsid w:val="005E2C66"/>
    <w:rsid w:val="006049C0"/>
    <w:rsid w:val="00627281"/>
    <w:rsid w:val="006365D8"/>
    <w:rsid w:val="00660B26"/>
    <w:rsid w:val="0069103D"/>
    <w:rsid w:val="006A0099"/>
    <w:rsid w:val="006F1779"/>
    <w:rsid w:val="00712642"/>
    <w:rsid w:val="00714471"/>
    <w:rsid w:val="007657C6"/>
    <w:rsid w:val="00767D82"/>
    <w:rsid w:val="007F044B"/>
    <w:rsid w:val="007F274B"/>
    <w:rsid w:val="007F33B1"/>
    <w:rsid w:val="007F44D5"/>
    <w:rsid w:val="00804D2E"/>
    <w:rsid w:val="00805DB3"/>
    <w:rsid w:val="008433A6"/>
    <w:rsid w:val="008627AB"/>
    <w:rsid w:val="00882CAC"/>
    <w:rsid w:val="008A2BBC"/>
    <w:rsid w:val="008D5103"/>
    <w:rsid w:val="008E4472"/>
    <w:rsid w:val="009541B2"/>
    <w:rsid w:val="00957759"/>
    <w:rsid w:val="009651DC"/>
    <w:rsid w:val="009709B6"/>
    <w:rsid w:val="009B572B"/>
    <w:rsid w:val="00A24106"/>
    <w:rsid w:val="00A516D6"/>
    <w:rsid w:val="00A6622F"/>
    <w:rsid w:val="00A9161B"/>
    <w:rsid w:val="00A93FFF"/>
    <w:rsid w:val="00A9697B"/>
    <w:rsid w:val="00AC67AB"/>
    <w:rsid w:val="00AC6E34"/>
    <w:rsid w:val="00AE0F56"/>
    <w:rsid w:val="00AE4C27"/>
    <w:rsid w:val="00AF33D4"/>
    <w:rsid w:val="00B04DAC"/>
    <w:rsid w:val="00B05050"/>
    <w:rsid w:val="00B1410C"/>
    <w:rsid w:val="00B246C7"/>
    <w:rsid w:val="00B25C4E"/>
    <w:rsid w:val="00B3319F"/>
    <w:rsid w:val="00B37DC4"/>
    <w:rsid w:val="00B402E7"/>
    <w:rsid w:val="00B46B22"/>
    <w:rsid w:val="00B47D6C"/>
    <w:rsid w:val="00B5062B"/>
    <w:rsid w:val="00C15FDD"/>
    <w:rsid w:val="00C173FE"/>
    <w:rsid w:val="00C17A4F"/>
    <w:rsid w:val="00C333D4"/>
    <w:rsid w:val="00C62F5B"/>
    <w:rsid w:val="00C64CB5"/>
    <w:rsid w:val="00C76B35"/>
    <w:rsid w:val="00C85EBA"/>
    <w:rsid w:val="00C96574"/>
    <w:rsid w:val="00CA7583"/>
    <w:rsid w:val="00CC023C"/>
    <w:rsid w:val="00CC65E9"/>
    <w:rsid w:val="00CC6C4B"/>
    <w:rsid w:val="00CC7CEE"/>
    <w:rsid w:val="00CF75C4"/>
    <w:rsid w:val="00D15913"/>
    <w:rsid w:val="00D22842"/>
    <w:rsid w:val="00D40342"/>
    <w:rsid w:val="00D60F7D"/>
    <w:rsid w:val="00DA1E1B"/>
    <w:rsid w:val="00DC127C"/>
    <w:rsid w:val="00DC1B85"/>
    <w:rsid w:val="00DC4AF5"/>
    <w:rsid w:val="00DC5259"/>
    <w:rsid w:val="00E06E5D"/>
    <w:rsid w:val="00E90F52"/>
    <w:rsid w:val="00EB00E4"/>
    <w:rsid w:val="00ED6439"/>
    <w:rsid w:val="00ED6FB1"/>
    <w:rsid w:val="00F16215"/>
    <w:rsid w:val="00F238C1"/>
    <w:rsid w:val="00F97D50"/>
    <w:rsid w:val="00FC374A"/>
    <w:rsid w:val="00FD1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D742"/>
  <w15:docId w15:val="{352EA8C5-3FD8-4DCC-9270-88B1E0EE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35"/>
  </w:style>
  <w:style w:type="paragraph" w:styleId="Heading1">
    <w:name w:val="heading 1"/>
    <w:basedOn w:val="Normal"/>
    <w:next w:val="Normal"/>
    <w:link w:val="Heading1Char"/>
    <w:qFormat/>
    <w:rsid w:val="00045ABC"/>
    <w:pPr>
      <w:keepNext/>
      <w:spacing w:after="0" w:line="240" w:lineRule="auto"/>
      <w:outlineLvl w:val="0"/>
    </w:pPr>
    <w:rPr>
      <w:rFonts w:ascii="Arial" w:eastAsia="Times New Roman" w:hAnsi="Arial" w:cs="Times New Roman"/>
      <w:b/>
      <w:color w:val="FFFFF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06"/>
  </w:style>
  <w:style w:type="paragraph" w:styleId="Footer">
    <w:name w:val="footer"/>
    <w:basedOn w:val="Normal"/>
    <w:link w:val="FooterChar"/>
    <w:uiPriority w:val="99"/>
    <w:semiHidden/>
    <w:unhideWhenUsed/>
    <w:rsid w:val="000E1E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E06"/>
  </w:style>
  <w:style w:type="paragraph" w:styleId="BalloonText">
    <w:name w:val="Balloon Text"/>
    <w:basedOn w:val="Normal"/>
    <w:link w:val="BalloonTextChar"/>
    <w:uiPriority w:val="99"/>
    <w:semiHidden/>
    <w:unhideWhenUsed/>
    <w:rsid w:val="000E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06"/>
    <w:rPr>
      <w:rFonts w:ascii="Tahoma" w:hAnsi="Tahoma" w:cs="Tahoma"/>
      <w:sz w:val="16"/>
      <w:szCs w:val="16"/>
    </w:rPr>
  </w:style>
  <w:style w:type="paragraph" w:styleId="ListParagraph">
    <w:name w:val="List Paragraph"/>
    <w:basedOn w:val="Normal"/>
    <w:uiPriority w:val="34"/>
    <w:qFormat/>
    <w:rsid w:val="000E1E06"/>
    <w:pPr>
      <w:ind w:left="720"/>
      <w:contextualSpacing/>
    </w:pPr>
  </w:style>
  <w:style w:type="table" w:styleId="TableGrid">
    <w:name w:val="Table Grid"/>
    <w:basedOn w:val="TableNormal"/>
    <w:uiPriority w:val="59"/>
    <w:rsid w:val="00C3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E5D"/>
    <w:rPr>
      <w:color w:val="0000FF" w:themeColor="hyperlink"/>
      <w:u w:val="single"/>
    </w:rPr>
  </w:style>
  <w:style w:type="character" w:customStyle="1" w:styleId="Heading1Char">
    <w:name w:val="Heading 1 Char"/>
    <w:basedOn w:val="DefaultParagraphFont"/>
    <w:link w:val="Heading1"/>
    <w:rsid w:val="00045ABC"/>
    <w:rPr>
      <w:rFonts w:ascii="Arial" w:eastAsia="Times New Roman" w:hAnsi="Arial" w:cs="Times New Roman"/>
      <w:b/>
      <w:color w:val="FFFFFF"/>
      <w:sz w:val="20"/>
      <w:szCs w:val="20"/>
      <w:lang w:val="en-GB"/>
    </w:rPr>
  </w:style>
  <w:style w:type="paragraph" w:customStyle="1" w:styleId="myBoldSingle">
    <w:name w:val="myBoldSingle"/>
    <w:basedOn w:val="Normal"/>
    <w:link w:val="myBoldSingleChar"/>
    <w:qFormat/>
    <w:rsid w:val="00D60F7D"/>
  </w:style>
  <w:style w:type="character" w:customStyle="1" w:styleId="myBoldSingleChar">
    <w:name w:val="myBoldSingle Char"/>
    <w:basedOn w:val="DefaultParagraphFont"/>
    <w:link w:val="myBoldSingle"/>
    <w:rsid w:val="00D60F7D"/>
  </w:style>
  <w:style w:type="paragraph" w:styleId="BodyText">
    <w:name w:val="Body Text"/>
    <w:next w:val="myBoldSingle"/>
    <w:link w:val="BodyTextChar"/>
    <w:uiPriority w:val="99"/>
    <w:semiHidden/>
    <w:unhideWhenUsed/>
    <w:rsid w:val="00D60F7D"/>
    <w:pPr>
      <w:spacing w:after="120"/>
    </w:pPr>
  </w:style>
  <w:style w:type="character" w:customStyle="1" w:styleId="BodyTextChar">
    <w:name w:val="Body Text Char"/>
    <w:basedOn w:val="DefaultParagraphFont"/>
    <w:link w:val="BodyText"/>
    <w:uiPriority w:val="99"/>
    <w:semiHidden/>
    <w:rsid w:val="00D60F7D"/>
  </w:style>
  <w:style w:type="character" w:customStyle="1" w:styleId="tooldescription1">
    <w:name w:val="tool_description1"/>
    <w:basedOn w:val="DefaultParagraphFont"/>
    <w:rsid w:val="003D08C3"/>
    <w:rPr>
      <w:rFonts w:ascii="Arial" w:hAnsi="Arial" w:cs="Arial" w:hint="default"/>
      <w:b w:val="0"/>
      <w:bCs w:val="0"/>
      <w:strike w:val="0"/>
      <w:dstrike w:val="0"/>
      <w:color w:val="000000"/>
      <w:sz w:val="18"/>
      <w:szCs w:val="18"/>
      <w:u w:val="none"/>
      <w:effect w:val="none"/>
    </w:rPr>
  </w:style>
  <w:style w:type="paragraph" w:customStyle="1" w:styleId="Default">
    <w:name w:val="Default"/>
    <w:rsid w:val="00DC4AF5"/>
    <w:pPr>
      <w:autoSpaceDE w:val="0"/>
      <w:autoSpaceDN w:val="0"/>
      <w:adjustRightInd w:val="0"/>
      <w:spacing w:after="0" w:line="240" w:lineRule="auto"/>
    </w:pPr>
    <w:rPr>
      <w:rFonts w:ascii="Arial" w:eastAsia="Calibri"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94917-2ED4-41C4-BBDE-E4DBDCEA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Pormpuraaw Council</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Booth</dc:creator>
  <cp:lastModifiedBy>Tracey Bru</cp:lastModifiedBy>
  <cp:revision>4</cp:revision>
  <cp:lastPrinted>2019-12-12T05:52:00Z</cp:lastPrinted>
  <dcterms:created xsi:type="dcterms:W3CDTF">2021-07-07T05:35:00Z</dcterms:created>
  <dcterms:modified xsi:type="dcterms:W3CDTF">2021-07-08T08:14:00Z</dcterms:modified>
</cp:coreProperties>
</file>